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4" w:rsidRDefault="009F66D4" w:rsidP="009F66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9800E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Гос</w:t>
      </w:r>
      <w:r w:rsidR="009800EB" w:rsidRPr="009800E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ударственный </w:t>
      </w:r>
      <w:r w:rsidRPr="009800E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пож</w:t>
      </w:r>
      <w:r w:rsidR="009800EB" w:rsidRPr="009800E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арный </w:t>
      </w:r>
      <w:r w:rsidRPr="009800E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надзор информирует.</w:t>
      </w:r>
    </w:p>
    <w:p w:rsidR="009800EB" w:rsidRPr="009800EB" w:rsidRDefault="009800EB" w:rsidP="009F66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</w:p>
    <w:p w:rsidR="009F66D4" w:rsidRPr="009F66D4" w:rsidRDefault="009F66D4" w:rsidP="009F6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Хотелось бы привлечь бизнес сообще</w:t>
      </w:r>
      <w:r w:rsidR="009800E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 xml:space="preserve">ства </w:t>
      </w:r>
      <w:proofErr w:type="gramStart"/>
      <w:r w:rsidR="009800E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г</w:t>
      </w:r>
      <w:proofErr w:type="gramEnd"/>
      <w:r w:rsidR="009800E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 xml:space="preserve">. Каменска – Уральского, </w:t>
      </w: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Каменского городск</w:t>
      </w: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о</w:t>
      </w: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го округа и разъяснить что же такое независимая оценка пожарного риска.</w:t>
      </w:r>
    </w:p>
    <w:p w:rsidR="009F66D4" w:rsidRPr="009F66D4" w:rsidRDefault="009F66D4" w:rsidP="009F6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Независимая оценка пожарных рисков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 осуществляется с целью определить - отвечает ли Ваш объект защиты (здание или сооружение) необходимым стандартам пожарной безопасности или нет.</w:t>
      </w:r>
    </w:p>
    <w:p w:rsidR="009F66D4" w:rsidRPr="009F66D4" w:rsidRDefault="009F66D4" w:rsidP="009F66D4">
      <w:pPr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gramStart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Под объектами защиты имеются ввиду производственные и непроизводственные здания и с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о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оружения, среди которых могут быть - жилые здания, офисные помещения, склады, объекты тран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с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портной инфраструктуры, связи, образовательные и медицинские учреждения, помещения обществе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н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ного питания и прочие.</w:t>
      </w:r>
      <w:proofErr w:type="gramEnd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9F66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Порядок проведения расчетов и сама методика оценки утверждены на законод</w:t>
      </w:r>
      <w:r w:rsidRPr="009F66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</w:t>
      </w:r>
      <w:r w:rsidRPr="009F66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тельном уровне и предполагают проведение довольно сложных расчетов. Неподготовленный человек не сможет правильно оценить степень опасности и учесть все нюансы, связанные с конструктивными и эксплуатационными особенностями объекта. </w:t>
      </w:r>
      <w:r w:rsidRPr="009F66D4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Независимая оценка пожарного риска дает</w:t>
      </w:r>
      <w:r w:rsidRPr="009F66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объективный результат, основанный только на реальных данных и техническом состоянии Вашего объекта и систем противопожарной защиты.</w:t>
      </w:r>
    </w:p>
    <w:p w:rsidR="009F66D4" w:rsidRP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Расчеты по оценке пожарного риска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 проводятся, когда не в полной мере выполняются требования нормативных документов по пожарной безопасности, в таких случаях как:</w:t>
      </w:r>
    </w:p>
    <w:p w:rsidR="009F66D4" w:rsidRPr="009F66D4" w:rsidRDefault="009F66D4" w:rsidP="009F66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1) при разработке Специальных технических условий в части обеспечения пожарной безопасности при проектировании объекта капитального строительства, а также иных объектов защиты (в соответствии с положениями части 2 статьи 6 Федерального закона №123-ФЗ от 22.07.2008г «Технический регламент о требованиях пожарной безопасности»);</w:t>
      </w:r>
    </w:p>
    <w:p w:rsidR="009F66D4" w:rsidRPr="009F66D4" w:rsidRDefault="009F66D4" w:rsidP="009F66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2) при разработке раздела проектной документации </w:t>
      </w:r>
      <w:hyperlink r:id="rId5" w:tgtFrame="_blank" w:history="1">
        <w:r w:rsidRPr="009F66D4">
          <w:rPr>
            <w:rFonts w:ascii="Times New Roman" w:eastAsia="Times New Roman" w:hAnsi="Times New Roman" w:cs="Times New Roman"/>
            <w:sz w:val="24"/>
            <w:szCs w:val="24"/>
          </w:rPr>
          <w:t>"Мероприятия по обеспечению пожарной безопа</w:t>
        </w:r>
        <w:r w:rsidRPr="009F66D4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r w:rsidRPr="009F66D4">
          <w:rPr>
            <w:rFonts w:ascii="Times New Roman" w:eastAsia="Times New Roman" w:hAnsi="Times New Roman" w:cs="Times New Roman"/>
            <w:sz w:val="24"/>
            <w:szCs w:val="24"/>
          </w:rPr>
          <w:t>ности"</w:t>
        </w:r>
      </w:hyperlink>
      <w:r w:rsidRPr="009F66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(в соответствии с пунктом 26 раздела II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2008г. № 87);</w:t>
      </w:r>
    </w:p>
    <w:p w:rsidR="009F66D4" w:rsidRPr="009F66D4" w:rsidRDefault="009F66D4" w:rsidP="009F66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3) при разработке </w:t>
      </w:r>
      <w:hyperlink r:id="rId6" w:tgtFrame="_blank" w:history="1">
        <w:r w:rsidRPr="009F66D4">
          <w:rPr>
            <w:rFonts w:ascii="Times New Roman" w:eastAsia="Times New Roman" w:hAnsi="Times New Roman" w:cs="Times New Roman"/>
            <w:sz w:val="24"/>
            <w:szCs w:val="24"/>
          </w:rPr>
          <w:t>Декларации пожарной безопасности </w:t>
        </w:r>
      </w:hyperlink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объекта защиты (в соответствии с положениями пункта 1 части 1 статьи 64 ФЗ-123);</w:t>
      </w:r>
    </w:p>
    <w:p w:rsidR="009F66D4" w:rsidRPr="009F66D4" w:rsidRDefault="009F66D4" w:rsidP="009F66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4) при проведении оценки соответствия объекта защиты требованиям пожарной безопасности в форме Независимой оценки пожарного риска, предусмотренной пунктом 2 части 4 статьи 144 ФЗ-123.</w:t>
      </w:r>
    </w:p>
    <w:p w:rsidR="009F66D4" w:rsidRPr="009F66D4" w:rsidRDefault="009F66D4" w:rsidP="009F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Итоговые расчетные цифры представляют собой некую количественную меру возможности во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з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никновения на объекте защиты возгорания, и как итог - предполагаемых последствий для людей и им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у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щества. Например, риск гибели людей (персонала, третьих лиц - находящихся в помещении и рядом с ним).</w:t>
      </w:r>
    </w:p>
    <w:p w:rsidR="009F66D4" w:rsidRP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Независимая оценка пожарных рисков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 на сегодняшний день не является обязательной процедурой. Однако ее проведение имеет</w:t>
      </w: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 </w:t>
      </w:r>
      <w:r w:rsidRPr="009F66D4">
        <w:rPr>
          <w:rFonts w:ascii="Times New Roman" w:eastAsia="Times New Roman" w:hAnsi="Times New Roman" w:cs="Times New Roman"/>
          <w:bCs/>
          <w:color w:val="383838"/>
          <w:sz w:val="24"/>
          <w:szCs w:val="24"/>
        </w:rPr>
        <w:t>ряд неоспоримых преимуществ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:</w:t>
      </w:r>
    </w:p>
    <w:p w:rsidR="009F66D4" w:rsidRPr="009F66D4" w:rsidRDefault="009F66D4" w:rsidP="009F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 xml:space="preserve">1) позволяет сократить количество плановых проверок представителями Госпожнадзора 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до одн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о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го раза в три года  </w:t>
      </w:r>
    </w:p>
    <w:p w:rsidR="009F66D4" w:rsidRPr="009F66D4" w:rsidRDefault="009F66D4" w:rsidP="009F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2) помогает избежать возможного административного наказания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. </w:t>
      </w:r>
      <w:r w:rsidRPr="009F66D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Независимая оценка пожарных рисков </w:t>
      </w:r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помогает собственнику привести состояние противопожарных систем объекта в соответствие </w:t>
      </w:r>
      <w:proofErr w:type="gramStart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с</w:t>
      </w:r>
      <w:proofErr w:type="gramEnd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gramStart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>требованиям</w:t>
      </w:r>
      <w:proofErr w:type="gramEnd"/>
      <w:r w:rsidRPr="009F66D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технического регламента в полном объеме;</w:t>
      </w:r>
    </w:p>
    <w:p w:rsidR="00A94366" w:rsidRDefault="009F66D4" w:rsidP="009F66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A9436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 xml:space="preserve">3) способствует снижению затрат на стандартные системы безопасности. 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Профессионал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ь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ная, </w:t>
      </w:r>
      <w:r w:rsidRPr="00A9436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Независимая оценка пожарных рисков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 помогает собственнику грамотно определить уровень пожарной безопасности, и в результате оптимизировать свои расходы в этом направлении, избежать з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а</w:t>
      </w:r>
      <w:r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>купки и установки не нужного оборудования.</w:t>
      </w:r>
      <w:r w:rsidR="00A94366" w:rsidRPr="00A9436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</w:p>
    <w:p w:rsidR="009F66D4" w:rsidRPr="00A94366" w:rsidRDefault="009F66D4" w:rsidP="009F66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Благодаря оценке пожарного риска вы можете привести объект в соответствие с требованиями пожа</w:t>
      </w:r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безопасности. Вы так же полностью исключаете коррупционную </w:t>
      </w:r>
      <w:proofErr w:type="gramStart"/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составляющую</w:t>
      </w:r>
      <w:proofErr w:type="gramEnd"/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связанную с п</w:t>
      </w:r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9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жарными проверками, так как на три года вы будете освобождены от проверок Госпожнадзора.</w:t>
      </w:r>
    </w:p>
    <w:p w:rsidR="009F66D4" w:rsidRDefault="009F66D4" w:rsidP="009F6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</w:pP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Пожарный аудит организации - добровольная форма подтверждения того, что объект защиты с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о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ответствует требованиям пожарной безопасности. Независимый аудит пожарной безопасн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о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сти</w:t>
      </w:r>
      <w:r w:rsidRPr="009F66D4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BFCFE"/>
        </w:rPr>
        <w:t> </w:t>
      </w:r>
      <w:r w:rsidRPr="009F66D4">
        <w:rPr>
          <w:rStyle w:val="a4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BFCFE"/>
        </w:rPr>
        <w:t>позволит</w:t>
      </w:r>
      <w:r w:rsidRPr="009F66D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 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 xml:space="preserve">снять объект с учета и избежать </w:t>
      </w:r>
      <w:proofErr w:type="gramStart"/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штрафы</w:t>
      </w:r>
      <w:proofErr w:type="gramEnd"/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 xml:space="preserve"> как при плановых, так и при внеплановых пр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о</w:t>
      </w:r>
      <w:r w:rsidRPr="009F66D4"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  <w:t>верок со стороны пожарного надзора.</w:t>
      </w:r>
    </w:p>
    <w:p w:rsidR="009800EB" w:rsidRDefault="009800EB" w:rsidP="009F6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BFCFE"/>
        </w:rPr>
      </w:pPr>
    </w:p>
    <w:p w:rsidR="00A94366" w:rsidRPr="009800EB" w:rsidRDefault="00A94366" w:rsidP="009F6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CFE"/>
        </w:rPr>
      </w:pPr>
      <w:r w:rsidRPr="009800E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CFE"/>
        </w:rPr>
        <w:t>Уважаемые предприниматели соблюдайте требования пожарной безопасн</w:t>
      </w:r>
      <w:r w:rsidRPr="009800E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CFE"/>
        </w:rPr>
        <w:t>о</w:t>
      </w:r>
      <w:r w:rsidRPr="009800EB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CFE"/>
        </w:rPr>
        <w:t>сти, берегите свое имущество, все в Ваших руках.</w:t>
      </w:r>
    </w:p>
    <w:p w:rsidR="009F66D4" w:rsidRPr="009800EB" w:rsidRDefault="009F66D4" w:rsidP="009F6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CFE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D4" w:rsidRDefault="009F66D4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66D4" w:rsidSect="00A94366">
      <w:pgSz w:w="11906" w:h="16838"/>
      <w:pgMar w:top="426" w:right="567" w:bottom="13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803"/>
    <w:multiLevelType w:val="multilevel"/>
    <w:tmpl w:val="B4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13C90"/>
    <w:multiLevelType w:val="multilevel"/>
    <w:tmpl w:val="220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44E"/>
    <w:rsid w:val="002C644E"/>
    <w:rsid w:val="009800EB"/>
    <w:rsid w:val="009F66D4"/>
    <w:rsid w:val="00A94366"/>
    <w:rsid w:val="00C8630F"/>
    <w:rsid w:val="00CC1B60"/>
    <w:rsid w:val="00DF2157"/>
    <w:rsid w:val="00E65138"/>
    <w:rsid w:val="00F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66D4"/>
  </w:style>
  <w:style w:type="character" w:styleId="a4">
    <w:name w:val="Strong"/>
    <w:basedOn w:val="a0"/>
    <w:uiPriority w:val="22"/>
    <w:qFormat/>
    <w:rsid w:val="009F6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opuls.ru/projctandexpert/uslugi/index.php?ELEMENT_ID=4641" TargetMode="External"/><Relationship Id="rId5" Type="http://schemas.openxmlformats.org/officeDocument/2006/relationships/hyperlink" Target="http://www.npopuls.ru/projctandexpert/uslugi/index.php?ELEMENT_ID=4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2015-07-24T16:56:00Z</cp:lastPrinted>
  <dcterms:created xsi:type="dcterms:W3CDTF">2015-07-24T15:49:00Z</dcterms:created>
  <dcterms:modified xsi:type="dcterms:W3CDTF">2015-07-28T07:01:00Z</dcterms:modified>
</cp:coreProperties>
</file>